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64C9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eastAsia="Verdana" w:hAnsi="Verdana"/>
        </w:rPr>
      </w:pPr>
    </w:p>
    <w:p w:rsidR="005564C9" w:rsidRPr="0044693C" w:rsidRDefault="005564C9" w:rsidP="005564C9">
      <w:pPr>
        <w:pStyle w:val="Body1"/>
        <w:tabs>
          <w:tab w:val="left" w:pos="720"/>
        </w:tabs>
        <w:spacing w:before="100" w:after="100"/>
        <w:jc w:val="center"/>
        <w:rPr>
          <w:rFonts w:ascii="Verdana" w:eastAsia="Verdana" w:hAnsi="Verdana"/>
          <w:b/>
          <w:color w:val="984806" w:themeColor="accent6" w:themeShade="80"/>
          <w:sz w:val="40"/>
        </w:rPr>
      </w:pPr>
      <w:r w:rsidRPr="0044693C">
        <w:rPr>
          <w:rFonts w:ascii="Verdana" w:eastAsia="Verdana" w:hAnsi="Verdana"/>
          <w:b/>
          <w:color w:val="984806" w:themeColor="accent6" w:themeShade="80"/>
          <w:sz w:val="40"/>
        </w:rPr>
        <w:t>Resources</w:t>
      </w:r>
    </w:p>
    <w:p w:rsidR="005564C9" w:rsidRPr="0044693C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eastAsia="Verdana" w:hAnsi="Verdana"/>
          <w:b/>
          <w:sz w:val="32"/>
          <w:u w:val="single"/>
        </w:rPr>
      </w:pPr>
      <w:r w:rsidRPr="0044693C">
        <w:rPr>
          <w:rFonts w:ascii="Verdana" w:eastAsia="Verdana" w:hAnsi="Verdana"/>
          <w:b/>
          <w:sz w:val="32"/>
          <w:u w:val="single"/>
        </w:rPr>
        <w:t xml:space="preserve">Websites: </w:t>
      </w:r>
    </w:p>
    <w:p w:rsidR="005564C9" w:rsidRPr="005564C9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eastAsia="Verdana" w:hAnsi="Verdana"/>
          <w:sz w:val="32"/>
        </w:rPr>
      </w:pPr>
    </w:p>
    <w:p w:rsidR="00B13FC5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eastAsia="Verdana" w:hAnsi="Verdana"/>
          <w:sz w:val="32"/>
        </w:rPr>
      </w:pPr>
      <w:r w:rsidRPr="005564C9">
        <w:rPr>
          <w:rFonts w:ascii="Verdana" w:eastAsia="Verdana" w:hAnsi="Verdana"/>
          <w:sz w:val="32"/>
        </w:rPr>
        <w:t>Utah His</w:t>
      </w:r>
      <w:r w:rsidR="00B13FC5">
        <w:rPr>
          <w:rFonts w:ascii="Verdana" w:eastAsia="Verdana" w:hAnsi="Verdana"/>
          <w:sz w:val="32"/>
        </w:rPr>
        <w:t>tory To Go</w:t>
      </w:r>
    </w:p>
    <w:p w:rsidR="00B13FC5" w:rsidRDefault="005564C9" w:rsidP="005564C9">
      <w:pPr>
        <w:pStyle w:val="Body1"/>
        <w:tabs>
          <w:tab w:val="left" w:pos="720"/>
        </w:tabs>
        <w:spacing w:before="100" w:after="100"/>
        <w:rPr>
          <w:rFonts w:ascii="Arial" w:hAnsi="Arial" w:cs="Arial"/>
          <w:b/>
          <w:bCs/>
          <w:color w:val="0B5519"/>
          <w:sz w:val="32"/>
          <w:szCs w:val="26"/>
        </w:rPr>
      </w:pPr>
      <w:r w:rsidRPr="005564C9">
        <w:rPr>
          <w:rFonts w:ascii="Verdana" w:eastAsia="Verdana" w:hAnsi="Verdana"/>
          <w:sz w:val="32"/>
        </w:rPr>
        <w:t xml:space="preserve"> </w:t>
      </w:r>
      <w:hyperlink r:id="rId4" w:history="1">
        <w:r w:rsidR="00B13FC5" w:rsidRPr="00F70B50">
          <w:rPr>
            <w:rStyle w:val="Hyperlink"/>
            <w:rFonts w:ascii="Arial" w:hAnsi="Arial" w:cs="Arial"/>
            <w:b/>
            <w:bCs/>
            <w:sz w:val="32"/>
            <w:szCs w:val="26"/>
          </w:rPr>
          <w:t>http://historytogo.utah.gov</w:t>
        </w:r>
      </w:hyperlink>
    </w:p>
    <w:p w:rsidR="005564C9" w:rsidRPr="005564C9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eastAsia="Verdana" w:hAnsi="Verdana"/>
          <w:sz w:val="32"/>
        </w:rPr>
      </w:pPr>
    </w:p>
    <w:p w:rsidR="00B13FC5" w:rsidRDefault="005564C9" w:rsidP="005564C9">
      <w:pPr>
        <w:pStyle w:val="Body1"/>
        <w:tabs>
          <w:tab w:val="left" w:pos="720"/>
        </w:tabs>
        <w:spacing w:before="100" w:after="100"/>
        <w:rPr>
          <w:rFonts w:ascii="Arial" w:hAnsi="Arial" w:cs="Arial"/>
          <w:b/>
          <w:bCs/>
          <w:color w:val="0B5519"/>
          <w:sz w:val="32"/>
          <w:szCs w:val="26"/>
        </w:rPr>
      </w:pPr>
      <w:r w:rsidRPr="005564C9">
        <w:rPr>
          <w:rFonts w:ascii="Verdana" w:eastAsia="Verdana" w:hAnsi="Verdana"/>
          <w:sz w:val="32"/>
        </w:rPr>
        <w:t>LDS Histo</w:t>
      </w:r>
      <w:r w:rsidR="00B13FC5">
        <w:rPr>
          <w:rFonts w:ascii="Verdana" w:eastAsia="Verdana" w:hAnsi="Verdana"/>
          <w:sz w:val="32"/>
        </w:rPr>
        <w:t xml:space="preserve">ry of the Mormon Pioneer Trail </w:t>
      </w:r>
      <w:hyperlink r:id="rId5" w:history="1">
        <w:r w:rsidR="00B13FC5" w:rsidRPr="00F70B50">
          <w:rPr>
            <w:rStyle w:val="Hyperlink"/>
            <w:rFonts w:ascii="Arial" w:hAnsi="Arial" w:cs="Arial"/>
            <w:b/>
            <w:bCs/>
            <w:sz w:val="32"/>
            <w:szCs w:val="26"/>
          </w:rPr>
          <w:t>http://history.lds.org/section/pioneer-story?lang=eng</w:t>
        </w:r>
      </w:hyperlink>
    </w:p>
    <w:p w:rsidR="005564C9" w:rsidRPr="005564C9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eastAsia="Verdana" w:hAnsi="Verdana"/>
          <w:sz w:val="32"/>
        </w:rPr>
      </w:pPr>
    </w:p>
    <w:p w:rsidR="00B13FC5" w:rsidRDefault="00B13FC5" w:rsidP="005564C9">
      <w:pPr>
        <w:pStyle w:val="Body1"/>
        <w:tabs>
          <w:tab w:val="left" w:pos="720"/>
        </w:tabs>
        <w:spacing w:before="100" w:after="100"/>
        <w:rPr>
          <w:rFonts w:ascii="Verdana" w:eastAsia="Verdana" w:hAnsi="Verdana"/>
          <w:sz w:val="32"/>
        </w:rPr>
      </w:pPr>
      <w:r>
        <w:rPr>
          <w:rFonts w:ascii="Verdana" w:eastAsia="Verdana" w:hAnsi="Verdana"/>
          <w:sz w:val="32"/>
        </w:rPr>
        <w:t>Pioneer maps with mileage</w:t>
      </w:r>
    </w:p>
    <w:p w:rsidR="00B13FC5" w:rsidRDefault="00B13FC5" w:rsidP="005564C9">
      <w:pPr>
        <w:pStyle w:val="Body1"/>
        <w:tabs>
          <w:tab w:val="left" w:pos="720"/>
        </w:tabs>
        <w:spacing w:before="100" w:after="100"/>
        <w:rPr>
          <w:rFonts w:ascii="Arial" w:hAnsi="Arial" w:cs="Arial"/>
          <w:color w:val="0B5519"/>
          <w:sz w:val="32"/>
          <w:szCs w:val="26"/>
        </w:rPr>
      </w:pPr>
      <w:hyperlink r:id="rId6" w:history="1">
        <w:r w:rsidRPr="00F70B50">
          <w:rPr>
            <w:rStyle w:val="Hyperlink"/>
            <w:rFonts w:ascii="Arial" w:hAnsi="Arial" w:cs="Arial"/>
            <w:sz w:val="32"/>
            <w:szCs w:val="26"/>
          </w:rPr>
          <w:t>www.nps.gov/mopi/</w:t>
        </w:r>
      </w:hyperlink>
    </w:p>
    <w:p w:rsidR="00B13FC5" w:rsidRDefault="00B13FC5" w:rsidP="005564C9">
      <w:pPr>
        <w:pStyle w:val="Body1"/>
        <w:tabs>
          <w:tab w:val="left" w:pos="720"/>
        </w:tabs>
        <w:spacing w:before="100" w:after="100"/>
        <w:rPr>
          <w:rFonts w:ascii="Arial" w:hAnsi="Arial" w:cs="Arial"/>
          <w:color w:val="0B5519"/>
          <w:sz w:val="32"/>
          <w:szCs w:val="26"/>
        </w:rPr>
      </w:pPr>
    </w:p>
    <w:p w:rsidR="00B13FC5" w:rsidRDefault="00B13FC5" w:rsidP="005564C9">
      <w:pPr>
        <w:pStyle w:val="Body1"/>
        <w:tabs>
          <w:tab w:val="left" w:pos="720"/>
        </w:tabs>
        <w:spacing w:before="100" w:after="100"/>
        <w:rPr>
          <w:rFonts w:ascii="Arial" w:hAnsi="Arial" w:cs="Arial"/>
          <w:color w:val="0B5519"/>
          <w:sz w:val="32"/>
          <w:szCs w:val="26"/>
        </w:rPr>
      </w:pPr>
      <w:r>
        <w:rPr>
          <w:rFonts w:ascii="Arial" w:hAnsi="Arial" w:cs="Arial"/>
          <w:color w:val="0B5519"/>
          <w:sz w:val="32"/>
          <w:szCs w:val="26"/>
        </w:rPr>
        <w:t>BYU “Trails of Hope: Overlan</w:t>
      </w:r>
      <w:r w:rsidR="00A45D44">
        <w:rPr>
          <w:rFonts w:ascii="Arial" w:hAnsi="Arial" w:cs="Arial"/>
          <w:color w:val="0B5519"/>
          <w:sz w:val="32"/>
          <w:szCs w:val="26"/>
        </w:rPr>
        <w:t xml:space="preserve">d Diaries &amp; Letters, 1846-1869,” </w:t>
      </w:r>
      <w:r>
        <w:rPr>
          <w:rFonts w:ascii="Arial" w:hAnsi="Arial" w:cs="Arial"/>
          <w:color w:val="0B5519"/>
          <w:sz w:val="32"/>
          <w:szCs w:val="26"/>
        </w:rPr>
        <w:t>also Trail Maps, Photographs. Interactive, click on map…</w:t>
      </w:r>
    </w:p>
    <w:p w:rsidR="00B13FC5" w:rsidRDefault="00B13FC5" w:rsidP="005564C9">
      <w:pPr>
        <w:pStyle w:val="Body1"/>
        <w:tabs>
          <w:tab w:val="left" w:pos="720"/>
        </w:tabs>
        <w:spacing w:before="100" w:after="100"/>
        <w:rPr>
          <w:rFonts w:ascii="Arial" w:hAnsi="Arial" w:cs="Arial"/>
          <w:color w:val="0B5519"/>
          <w:sz w:val="32"/>
          <w:szCs w:val="26"/>
        </w:rPr>
      </w:pPr>
      <w:hyperlink r:id="rId7" w:history="1">
        <w:r w:rsidRPr="00F70B50">
          <w:rPr>
            <w:rStyle w:val="Hyperlink"/>
            <w:rFonts w:ascii="Arial" w:hAnsi="Arial" w:cs="Arial"/>
            <w:sz w:val="32"/>
            <w:szCs w:val="26"/>
          </w:rPr>
          <w:t>http://overlandtrails.lib.byu.edu</w:t>
        </w:r>
      </w:hyperlink>
    </w:p>
    <w:p w:rsidR="00B13FC5" w:rsidRDefault="00B13FC5" w:rsidP="005564C9">
      <w:pPr>
        <w:pStyle w:val="Body1"/>
        <w:tabs>
          <w:tab w:val="left" w:pos="720"/>
        </w:tabs>
        <w:spacing w:before="100" w:after="100"/>
        <w:rPr>
          <w:rFonts w:ascii="Arial" w:hAnsi="Arial" w:cs="Arial"/>
          <w:color w:val="0B5519"/>
          <w:sz w:val="32"/>
          <w:szCs w:val="26"/>
        </w:rPr>
      </w:pPr>
    </w:p>
    <w:p w:rsidR="00B13FC5" w:rsidRDefault="00B13FC5" w:rsidP="005564C9">
      <w:pPr>
        <w:pStyle w:val="Body1"/>
        <w:tabs>
          <w:tab w:val="left" w:pos="720"/>
        </w:tabs>
        <w:spacing w:before="100" w:after="100"/>
        <w:rPr>
          <w:rFonts w:ascii="Arial" w:hAnsi="Arial" w:cs="Arial"/>
          <w:color w:val="0B5519"/>
          <w:sz w:val="32"/>
          <w:szCs w:val="26"/>
        </w:rPr>
      </w:pPr>
      <w:r>
        <w:rPr>
          <w:rFonts w:ascii="Arial" w:hAnsi="Arial" w:cs="Arial"/>
          <w:color w:val="0B5519"/>
          <w:sz w:val="32"/>
          <w:szCs w:val="26"/>
        </w:rPr>
        <w:t>Journals, Biographies, Autobiographies and Letters of Early Mormons who knew Joseph Smith, Jr. and others:</w:t>
      </w:r>
    </w:p>
    <w:p w:rsidR="00B13FC5" w:rsidRDefault="00B13FC5" w:rsidP="005564C9">
      <w:pPr>
        <w:pStyle w:val="Body1"/>
        <w:tabs>
          <w:tab w:val="left" w:pos="720"/>
        </w:tabs>
        <w:spacing w:before="100" w:after="100"/>
        <w:rPr>
          <w:rFonts w:ascii="Verdana" w:hAnsi="Verdana"/>
          <w:sz w:val="32"/>
        </w:rPr>
      </w:pPr>
      <w:hyperlink r:id="rId8" w:history="1">
        <w:r w:rsidRPr="00F70B50">
          <w:rPr>
            <w:rStyle w:val="Hyperlink"/>
            <w:rFonts w:ascii="Verdana" w:hAnsi="Verdana"/>
            <w:sz w:val="32"/>
          </w:rPr>
          <w:t>http://www.boap.org/LDS/Early-Saints/</w:t>
        </w:r>
      </w:hyperlink>
    </w:p>
    <w:p w:rsidR="005564C9" w:rsidRPr="005564C9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hAnsi="Verdana"/>
          <w:sz w:val="32"/>
        </w:rPr>
      </w:pPr>
    </w:p>
    <w:p w:rsidR="0044693C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eastAsia="Verdana" w:hAnsi="Verdana"/>
          <w:b/>
          <w:sz w:val="32"/>
          <w:u w:val="single"/>
        </w:rPr>
      </w:pPr>
      <w:r w:rsidRPr="0044693C">
        <w:rPr>
          <w:rFonts w:ascii="Verdana" w:eastAsia="Verdana" w:hAnsi="Verdana"/>
          <w:b/>
          <w:sz w:val="32"/>
          <w:u w:val="single"/>
        </w:rPr>
        <w:t xml:space="preserve">In class resources: </w:t>
      </w:r>
    </w:p>
    <w:p w:rsidR="005564C9" w:rsidRPr="0044693C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hAnsi="Verdana"/>
          <w:b/>
          <w:sz w:val="32"/>
          <w:u w:val="single"/>
        </w:rPr>
      </w:pPr>
    </w:p>
    <w:p w:rsidR="0044693C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eastAsia="Verdana" w:hAnsi="Verdana"/>
          <w:sz w:val="32"/>
        </w:rPr>
      </w:pPr>
      <w:r w:rsidRPr="005564C9">
        <w:rPr>
          <w:rFonts w:ascii="Verdana" w:eastAsia="Verdana" w:hAnsi="Verdana"/>
          <w:sz w:val="32"/>
        </w:rPr>
        <w:t>-</w:t>
      </w:r>
      <w:r w:rsidRPr="005564C9">
        <w:rPr>
          <w:rFonts w:eastAsia="Times New Roman"/>
          <w:i/>
          <w:sz w:val="40"/>
        </w:rPr>
        <w:t>Imagine It</w:t>
      </w:r>
      <w:r w:rsidRPr="005564C9">
        <w:rPr>
          <w:rFonts w:eastAsia="Times New Roman"/>
          <w:sz w:val="40"/>
        </w:rPr>
        <w:t>!</w:t>
      </w:r>
      <w:r w:rsidRPr="005564C9">
        <w:rPr>
          <w:rFonts w:ascii="Verdana" w:eastAsia="Verdana" w:hAnsi="Verdana"/>
          <w:sz w:val="32"/>
        </w:rPr>
        <w:t xml:space="preserve"> "Sallie Hester, Diary of a Pioneer Girl"</w:t>
      </w:r>
    </w:p>
    <w:p w:rsidR="005564C9" w:rsidRPr="005564C9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hAnsi="Verdana"/>
          <w:sz w:val="32"/>
        </w:rPr>
      </w:pPr>
    </w:p>
    <w:p w:rsidR="005564C9" w:rsidRPr="005564C9" w:rsidRDefault="005564C9" w:rsidP="005564C9">
      <w:pPr>
        <w:pStyle w:val="Body1"/>
        <w:tabs>
          <w:tab w:val="left" w:pos="720"/>
        </w:tabs>
        <w:spacing w:before="100" w:after="100"/>
        <w:rPr>
          <w:rFonts w:ascii="Verdana" w:hAnsi="Verdana"/>
          <w:sz w:val="32"/>
        </w:rPr>
      </w:pPr>
      <w:r w:rsidRPr="005564C9">
        <w:rPr>
          <w:rFonts w:ascii="Verdana" w:eastAsia="Verdana" w:hAnsi="Verdana"/>
          <w:sz w:val="32"/>
        </w:rPr>
        <w:t>-</w:t>
      </w:r>
      <w:r w:rsidRPr="005564C9">
        <w:rPr>
          <w:rFonts w:eastAsia="Times New Roman"/>
          <w:i/>
          <w:sz w:val="40"/>
        </w:rPr>
        <w:t>Utah Studies Weekly</w:t>
      </w:r>
      <w:r w:rsidRPr="005564C9">
        <w:rPr>
          <w:rFonts w:ascii="Verdana" w:eastAsia="Verdana" w:hAnsi="Verdana"/>
          <w:sz w:val="32"/>
        </w:rPr>
        <w:t>- specific issues will be given to you to keep in your Pioneer Resources folder that you can refer.</w:t>
      </w:r>
    </w:p>
    <w:p w:rsidR="009C65B5" w:rsidRPr="005564C9" w:rsidRDefault="00A45D44">
      <w:pPr>
        <w:rPr>
          <w:sz w:val="32"/>
        </w:rPr>
      </w:pPr>
    </w:p>
    <w:sectPr w:rsidR="009C65B5" w:rsidRPr="005564C9" w:rsidSect="005564C9">
      <w:pgSz w:w="12240" w:h="15840"/>
      <w:pgMar w:top="630" w:right="1440" w:bottom="1440" w:left="1440" w:gutter="0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64C9"/>
    <w:rsid w:val="0044693C"/>
    <w:rsid w:val="005564C9"/>
    <w:rsid w:val="007A0153"/>
    <w:rsid w:val="00A45D44"/>
    <w:rsid w:val="00B13FC5"/>
  </w:rsids>
  <m:mathPr>
    <m:mathFont m:val="Rockwell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1">
    <w:name w:val="Body 1"/>
    <w:rsid w:val="005564C9"/>
    <w:pPr>
      <w:outlineLv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3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istorytogo.utah.gov" TargetMode="External"/><Relationship Id="rId5" Type="http://schemas.openxmlformats.org/officeDocument/2006/relationships/hyperlink" Target="http://history.lds.org/section/pioneer-story?lang=eng" TargetMode="External"/><Relationship Id="rId6" Type="http://schemas.openxmlformats.org/officeDocument/2006/relationships/hyperlink" Target="http://www.nps.gov/mopi/" TargetMode="External"/><Relationship Id="rId7" Type="http://schemas.openxmlformats.org/officeDocument/2006/relationships/hyperlink" Target="http://overlandtrails.lib.byu.edu" TargetMode="External"/><Relationship Id="rId8" Type="http://schemas.openxmlformats.org/officeDocument/2006/relationships/hyperlink" Target="http://www.boap.org/LDS/Early-Saints/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Word 12.1.0</Application>
  <DocSecurity>0</DocSecurity>
  <Lines>2</Lines>
  <Paragraphs>1</Paragraphs>
  <ScaleCrop>false</ScaleCrop>
  <LinksUpToDate>false</LinksUpToDate>
  <CharactersWithSpaces>380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cp:lastModifiedBy>Karen Oliver</cp:lastModifiedBy>
  <cp:revision>4</cp:revision>
  <dcterms:created xsi:type="dcterms:W3CDTF">2014-04-17T03:15:00Z</dcterms:created>
  <dcterms:modified xsi:type="dcterms:W3CDTF">2014-04-17T12:51:00Z</dcterms:modified>
</cp:coreProperties>
</file>