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72FB" w:rsidRPr="00EE4B78" w:rsidRDefault="00330296" w:rsidP="00EE4B78">
      <w:pPr>
        <w:jc w:val="center"/>
        <w:rPr>
          <w:b/>
          <w:color w:val="984806" w:themeColor="accent6" w:themeShade="80"/>
          <w:sz w:val="32"/>
          <w:u w:val="single"/>
        </w:rPr>
      </w:pPr>
      <w:r w:rsidRPr="00EE4B78">
        <w:rPr>
          <w:b/>
          <w:color w:val="984806" w:themeColor="accent6" w:themeShade="80"/>
          <w:sz w:val="32"/>
          <w:u w:val="single"/>
        </w:rPr>
        <w:t>Weekly Review of Pioneer Journals</w:t>
      </w:r>
      <w:r w:rsidR="004672FB" w:rsidRPr="00EE4B78">
        <w:rPr>
          <w:color w:val="984806" w:themeColor="accent6" w:themeShade="80"/>
          <w:sz w:val="32"/>
          <w:u w:val="single"/>
        </w:rPr>
        <w:t xml:space="preserve"> </w:t>
      </w:r>
      <w:r w:rsidR="00EE4B78">
        <w:rPr>
          <w:color w:val="984806" w:themeColor="accent6" w:themeShade="80"/>
          <w:sz w:val="32"/>
          <w:u w:val="single"/>
        </w:rPr>
        <w:t xml:space="preserve"> </w:t>
      </w:r>
      <w:r w:rsidR="00EE4B78" w:rsidRPr="00EE4B78">
        <w:rPr>
          <w:b/>
          <w:color w:val="984806" w:themeColor="accent6" w:themeShade="80"/>
          <w:sz w:val="32"/>
          <w:u w:val="single"/>
        </w:rPr>
        <w:t>&amp; Settlement</w:t>
      </w:r>
    </w:p>
    <w:p w:rsidR="004672FB" w:rsidRDefault="004672FB"/>
    <w:p w:rsidR="00330296" w:rsidRDefault="00330296">
      <w:r w:rsidRPr="00EE4B78">
        <w:rPr>
          <w:b/>
          <w:color w:val="984806" w:themeColor="accent6" w:themeShade="80"/>
        </w:rPr>
        <w:t>Traffic Light s</w:t>
      </w:r>
      <w:r w:rsidR="00EE4B78" w:rsidRPr="00EE4B78">
        <w:rPr>
          <w:b/>
          <w:color w:val="984806" w:themeColor="accent6" w:themeShade="80"/>
        </w:rPr>
        <w:t>ystem for quick self-assessment</w:t>
      </w:r>
      <w:r w:rsidR="00EE4B78">
        <w:t>:</w:t>
      </w:r>
      <w:r>
        <w:t xml:space="preserve"> </w:t>
      </w:r>
      <w:r w:rsidR="00A4058C">
        <w:t xml:space="preserve">Students will be given </w:t>
      </w:r>
      <w:proofErr w:type="gramStart"/>
      <w:r w:rsidR="00A4058C">
        <w:t>three color</w:t>
      </w:r>
      <w:proofErr w:type="gramEnd"/>
      <w:r w:rsidR="00A4058C">
        <w:t xml:space="preserve"> cards to hold up to self-assess their journal. After showing cards, they will get with a student of a different card color and give helpful suggestions to either the red or orange </w:t>
      </w:r>
      <w:proofErr w:type="gramStart"/>
      <w:r w:rsidR="00A4058C">
        <w:t>card holders</w:t>
      </w:r>
      <w:proofErr w:type="gramEnd"/>
      <w:r w:rsidR="00A4058C">
        <w:t>.</w:t>
      </w:r>
    </w:p>
    <w:p w:rsidR="00330296" w:rsidRDefault="00330296"/>
    <w:p w:rsidR="00330296" w:rsidRPr="004672FB" w:rsidRDefault="00330296">
      <w:pPr>
        <w:rPr>
          <w:rFonts w:ascii="Comic Sans MS" w:hAnsi="Comic Sans MS"/>
        </w:rPr>
      </w:pPr>
      <w:r w:rsidRPr="004672FB">
        <w:rPr>
          <w:rFonts w:ascii="Comic Sans MS" w:hAnsi="Comic Sans MS"/>
          <w:b/>
        </w:rPr>
        <w:t xml:space="preserve">Level Three – </w:t>
      </w:r>
      <w:r w:rsidRPr="00EE4B78">
        <w:rPr>
          <w:rFonts w:ascii="Comic Sans MS" w:hAnsi="Comic Sans MS"/>
          <w:b/>
          <w:color w:val="FF0000"/>
        </w:rPr>
        <w:t>Red</w:t>
      </w:r>
      <w:r w:rsidRPr="004672FB">
        <w:rPr>
          <w:rFonts w:ascii="Comic Sans MS" w:hAnsi="Comic Sans MS"/>
        </w:rPr>
        <w:t xml:space="preserve"> – I have written four entries this week, including the dates and locations.</w:t>
      </w:r>
    </w:p>
    <w:p w:rsidR="00330296" w:rsidRPr="004672FB" w:rsidRDefault="00330296">
      <w:pPr>
        <w:rPr>
          <w:rFonts w:ascii="Comic Sans MS" w:hAnsi="Comic Sans MS"/>
        </w:rPr>
      </w:pPr>
      <w:r w:rsidRPr="004672FB">
        <w:rPr>
          <w:rFonts w:ascii="Comic Sans MS" w:hAnsi="Comic Sans MS"/>
          <w:b/>
        </w:rPr>
        <w:t xml:space="preserve">Level Four – </w:t>
      </w:r>
      <w:r w:rsidRPr="00EE4B78">
        <w:rPr>
          <w:rFonts w:ascii="Comic Sans MS" w:hAnsi="Comic Sans MS"/>
          <w:b/>
          <w:color w:val="E36C0A" w:themeColor="accent6" w:themeShade="BF"/>
        </w:rPr>
        <w:t>Orange</w:t>
      </w:r>
      <w:r w:rsidRPr="004672FB">
        <w:rPr>
          <w:rFonts w:ascii="Comic Sans MS" w:hAnsi="Comic Sans MS"/>
        </w:rPr>
        <w:t xml:space="preserve"> - I have written four entries this week, including the dates and locations. Also I have given at least two details for each entry.</w:t>
      </w:r>
    </w:p>
    <w:p w:rsidR="00330296" w:rsidRPr="004672FB" w:rsidRDefault="00330296">
      <w:pPr>
        <w:rPr>
          <w:rFonts w:ascii="Comic Sans MS" w:hAnsi="Comic Sans MS"/>
        </w:rPr>
      </w:pPr>
      <w:r w:rsidRPr="004672FB">
        <w:rPr>
          <w:rFonts w:ascii="Comic Sans MS" w:hAnsi="Comic Sans MS"/>
          <w:b/>
        </w:rPr>
        <w:t xml:space="preserve">Level Five – </w:t>
      </w:r>
      <w:r w:rsidRPr="00EE4B78">
        <w:rPr>
          <w:rFonts w:ascii="Comic Sans MS" w:hAnsi="Comic Sans MS"/>
          <w:b/>
          <w:color w:val="008000"/>
        </w:rPr>
        <w:t>Green</w:t>
      </w:r>
      <w:r w:rsidRPr="004672FB">
        <w:rPr>
          <w:rFonts w:ascii="Comic Sans MS" w:hAnsi="Comic Sans MS"/>
        </w:rPr>
        <w:t xml:space="preserve"> - I have written four entries this week, including the dates and locations. Also I have given at least two details for each entry and described my feelings as the person writing the journals. I have written about others in my wagon train and physical details of the landscape through which we have traveled.</w:t>
      </w:r>
    </w:p>
    <w:p w:rsidR="00D40DDE" w:rsidRDefault="00D40DDE"/>
    <w:p w:rsidR="00D40DDE" w:rsidRPr="00EE4B78" w:rsidRDefault="00D40DDE">
      <w:pPr>
        <w:rPr>
          <w:b/>
          <w:color w:val="984806" w:themeColor="accent6" w:themeShade="80"/>
          <w:u w:val="single"/>
        </w:rPr>
      </w:pPr>
      <w:r w:rsidRPr="00EE4B78">
        <w:rPr>
          <w:b/>
          <w:color w:val="984806" w:themeColor="accent6" w:themeShade="80"/>
          <w:u w:val="single"/>
        </w:rPr>
        <w:t>Pioneer Settlement Rubric Team Self-Assessment</w:t>
      </w:r>
    </w:p>
    <w:p w:rsidR="00D40DDE" w:rsidRDefault="00D40DDE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908"/>
        <w:gridCol w:w="2880"/>
        <w:gridCol w:w="2394"/>
        <w:gridCol w:w="2394"/>
      </w:tblGrid>
      <w:tr w:rsidR="00D40DDE" w:rsidTr="00EE4B78">
        <w:tc>
          <w:tcPr>
            <w:tcW w:w="1908" w:type="dxa"/>
          </w:tcPr>
          <w:p w:rsidR="00D40DDE" w:rsidRPr="00EE4B78" w:rsidRDefault="00D40DDE">
            <w:pPr>
              <w:rPr>
                <w:b/>
              </w:rPr>
            </w:pPr>
            <w:r w:rsidRPr="00EE4B78">
              <w:rPr>
                <w:b/>
              </w:rPr>
              <w:t>Team Self-Assessment of Pioneer Settlement</w:t>
            </w:r>
          </w:p>
        </w:tc>
        <w:tc>
          <w:tcPr>
            <w:tcW w:w="2880" w:type="dxa"/>
          </w:tcPr>
          <w:p w:rsidR="00D40DDE" w:rsidRPr="00EE4B78" w:rsidRDefault="00D40DDE">
            <w:pPr>
              <w:rPr>
                <w:b/>
              </w:rPr>
            </w:pPr>
            <w:r w:rsidRPr="00EE4B78">
              <w:rPr>
                <w:b/>
              </w:rPr>
              <w:t>3 Mastery</w:t>
            </w:r>
          </w:p>
        </w:tc>
        <w:tc>
          <w:tcPr>
            <w:tcW w:w="2394" w:type="dxa"/>
          </w:tcPr>
          <w:p w:rsidR="00D40DDE" w:rsidRPr="00EE4B78" w:rsidRDefault="00D40DDE">
            <w:pPr>
              <w:rPr>
                <w:b/>
              </w:rPr>
            </w:pPr>
            <w:r w:rsidRPr="00EE4B78">
              <w:rPr>
                <w:b/>
              </w:rPr>
              <w:t>2 Below Grade Level</w:t>
            </w:r>
          </w:p>
        </w:tc>
        <w:tc>
          <w:tcPr>
            <w:tcW w:w="2394" w:type="dxa"/>
          </w:tcPr>
          <w:p w:rsidR="00D40DDE" w:rsidRPr="00EE4B78" w:rsidRDefault="00D40DDE">
            <w:pPr>
              <w:rPr>
                <w:b/>
              </w:rPr>
            </w:pPr>
            <w:r w:rsidRPr="00EE4B78">
              <w:rPr>
                <w:b/>
              </w:rPr>
              <w:t>1 Far Below Grade Level</w:t>
            </w:r>
          </w:p>
        </w:tc>
      </w:tr>
      <w:tr w:rsidR="00D40DDE" w:rsidTr="00EE4B78">
        <w:tc>
          <w:tcPr>
            <w:tcW w:w="1908" w:type="dxa"/>
          </w:tcPr>
          <w:p w:rsidR="00D40DDE" w:rsidRDefault="00D40DDE">
            <w:r>
              <w:t>Settlement</w:t>
            </w:r>
          </w:p>
        </w:tc>
        <w:tc>
          <w:tcPr>
            <w:tcW w:w="2880" w:type="dxa"/>
          </w:tcPr>
          <w:p w:rsidR="00D40DDE" w:rsidRDefault="00D40DDE">
            <w:r>
              <w:t>Team explains the relationship between the geographic features and the economies and city planning. They also predict the use of resources and effect in the future of their settlement.</w:t>
            </w:r>
          </w:p>
        </w:tc>
        <w:tc>
          <w:tcPr>
            <w:tcW w:w="2394" w:type="dxa"/>
          </w:tcPr>
          <w:p w:rsidR="00D40DDE" w:rsidRDefault="00D40DDE">
            <w:r>
              <w:t>Team has created a settlement but has not described any landforms that are part of their settlement.</w:t>
            </w:r>
          </w:p>
        </w:tc>
        <w:tc>
          <w:tcPr>
            <w:tcW w:w="2394" w:type="dxa"/>
          </w:tcPr>
          <w:p w:rsidR="00D40DDE" w:rsidRDefault="00D40DDE">
            <w:r>
              <w:t>Team doesn’t make any connection between the land and their settlement.</w:t>
            </w:r>
          </w:p>
        </w:tc>
      </w:tr>
      <w:tr w:rsidR="00D40DDE" w:rsidTr="00EE4B78">
        <w:tc>
          <w:tcPr>
            <w:tcW w:w="1908" w:type="dxa"/>
          </w:tcPr>
          <w:p w:rsidR="00D40DDE" w:rsidRDefault="00D40DDE">
            <w:r>
              <w:t>Geographical Features &amp; city planning.</w:t>
            </w:r>
          </w:p>
        </w:tc>
        <w:tc>
          <w:tcPr>
            <w:tcW w:w="2880" w:type="dxa"/>
          </w:tcPr>
          <w:p w:rsidR="00D40DDE" w:rsidRDefault="00D40DDE" w:rsidP="00D40DDE">
            <w:r>
              <w:t>Students create a settlement showing a detailed city and geographical features. Homes and businesses are planned and built.</w:t>
            </w:r>
          </w:p>
        </w:tc>
        <w:tc>
          <w:tcPr>
            <w:tcW w:w="2394" w:type="dxa"/>
          </w:tcPr>
          <w:p w:rsidR="00D40DDE" w:rsidRDefault="00D40DDE">
            <w:r>
              <w:t>Students only show streets and homes, or streets and businesses.</w:t>
            </w:r>
          </w:p>
        </w:tc>
        <w:tc>
          <w:tcPr>
            <w:tcW w:w="2394" w:type="dxa"/>
          </w:tcPr>
          <w:p w:rsidR="00D40DDE" w:rsidRDefault="00D40DDE">
            <w:r>
              <w:t xml:space="preserve">Less than 4 streets are shown. </w:t>
            </w:r>
            <w:r w:rsidR="00916949">
              <w:t>Very little detail shown.</w:t>
            </w:r>
          </w:p>
        </w:tc>
      </w:tr>
      <w:tr w:rsidR="00916949" w:rsidTr="00EE4B78">
        <w:tc>
          <w:tcPr>
            <w:tcW w:w="1908" w:type="dxa"/>
          </w:tcPr>
          <w:p w:rsidR="00916949" w:rsidRDefault="00916949">
            <w:r>
              <w:t>Location</w:t>
            </w:r>
          </w:p>
        </w:tc>
        <w:tc>
          <w:tcPr>
            <w:tcW w:w="2880" w:type="dxa"/>
          </w:tcPr>
          <w:p w:rsidR="00916949" w:rsidRDefault="00916949" w:rsidP="00D40DDE">
            <w:r>
              <w:t>Students are attentive to where in Utah their settlement is and give good cardinal directions for its location in the state. Latitude and longitude coordinat</w:t>
            </w:r>
            <w:r w:rsidR="00930F39">
              <w:t>es are given for their settlement</w:t>
            </w:r>
            <w:r>
              <w:t>.</w:t>
            </w:r>
          </w:p>
        </w:tc>
        <w:tc>
          <w:tcPr>
            <w:tcW w:w="2394" w:type="dxa"/>
          </w:tcPr>
          <w:p w:rsidR="00916949" w:rsidRDefault="00916949">
            <w:r>
              <w:t>Students just have cardinal directions given for their settlement.</w:t>
            </w:r>
          </w:p>
        </w:tc>
        <w:tc>
          <w:tcPr>
            <w:tcW w:w="2394" w:type="dxa"/>
          </w:tcPr>
          <w:p w:rsidR="00916949" w:rsidRDefault="00916949">
            <w:r>
              <w:t>Students do not tell where in Utah their settlement is located.</w:t>
            </w:r>
          </w:p>
        </w:tc>
      </w:tr>
    </w:tbl>
    <w:p w:rsidR="00D40DDE" w:rsidRDefault="00D40DDE"/>
    <w:p w:rsidR="00557DFD" w:rsidRDefault="00557DFD"/>
    <w:p w:rsidR="00557DFD" w:rsidRDefault="00557DFD"/>
    <w:tbl>
      <w:tblPr>
        <w:tblStyle w:val="TableGrid"/>
        <w:tblW w:w="0" w:type="auto"/>
        <w:tblLook w:val="00BF"/>
      </w:tblPr>
      <w:tblGrid>
        <w:gridCol w:w="1915"/>
        <w:gridCol w:w="1915"/>
        <w:gridCol w:w="1915"/>
        <w:gridCol w:w="1915"/>
        <w:gridCol w:w="1916"/>
      </w:tblGrid>
      <w:tr w:rsidR="00557DFD">
        <w:tc>
          <w:tcPr>
            <w:tcW w:w="1915" w:type="dxa"/>
          </w:tcPr>
          <w:p w:rsidR="00557DFD" w:rsidRPr="00D40DDE" w:rsidRDefault="00557DFD" w:rsidP="00557DFD">
            <w:pPr>
              <w:jc w:val="center"/>
              <w:rPr>
                <w:b/>
              </w:rPr>
            </w:pPr>
            <w:r w:rsidRPr="00D40DDE">
              <w:rPr>
                <w:b/>
              </w:rPr>
              <w:t>Pioneer Trail Journal Rubric</w:t>
            </w:r>
          </w:p>
        </w:tc>
        <w:tc>
          <w:tcPr>
            <w:tcW w:w="1915" w:type="dxa"/>
          </w:tcPr>
          <w:p w:rsidR="00557DFD" w:rsidRPr="00EE4B78" w:rsidRDefault="00557DFD">
            <w:pPr>
              <w:rPr>
                <w:b/>
              </w:rPr>
            </w:pPr>
            <w:r w:rsidRPr="00EE4B78">
              <w:rPr>
                <w:b/>
              </w:rPr>
              <w:t>(4) You’ve Gotten to the Rendezvous!</w:t>
            </w:r>
          </w:p>
        </w:tc>
        <w:tc>
          <w:tcPr>
            <w:tcW w:w="1915" w:type="dxa"/>
          </w:tcPr>
          <w:p w:rsidR="00557DFD" w:rsidRPr="00EE4B78" w:rsidRDefault="00557DFD">
            <w:pPr>
              <w:rPr>
                <w:b/>
              </w:rPr>
            </w:pPr>
            <w:r w:rsidRPr="00EE4B78">
              <w:rPr>
                <w:b/>
              </w:rPr>
              <w:t>(3) Almost to the Rendezvous!</w:t>
            </w:r>
          </w:p>
        </w:tc>
        <w:tc>
          <w:tcPr>
            <w:tcW w:w="1915" w:type="dxa"/>
          </w:tcPr>
          <w:p w:rsidR="00557DFD" w:rsidRPr="00EE4B78" w:rsidRDefault="00557DFD">
            <w:pPr>
              <w:rPr>
                <w:b/>
              </w:rPr>
            </w:pPr>
            <w:r w:rsidRPr="00EE4B78">
              <w:rPr>
                <w:b/>
              </w:rPr>
              <w:t>(2) Getting close to the Rendezvous!</w:t>
            </w:r>
          </w:p>
        </w:tc>
        <w:tc>
          <w:tcPr>
            <w:tcW w:w="1916" w:type="dxa"/>
          </w:tcPr>
          <w:p w:rsidR="00557DFD" w:rsidRPr="00EE4B78" w:rsidRDefault="00557DFD" w:rsidP="00557DFD">
            <w:pPr>
              <w:rPr>
                <w:b/>
              </w:rPr>
            </w:pPr>
            <w:r w:rsidRPr="00EE4B78">
              <w:rPr>
                <w:b/>
              </w:rPr>
              <w:t>(1) Try Again!</w:t>
            </w:r>
          </w:p>
        </w:tc>
      </w:tr>
      <w:tr w:rsidR="00557DFD">
        <w:tc>
          <w:tcPr>
            <w:tcW w:w="1915" w:type="dxa"/>
          </w:tcPr>
          <w:p w:rsidR="00557DFD" w:rsidRDefault="00557DFD">
            <w:r>
              <w:t>Followed Instructions</w:t>
            </w:r>
          </w:p>
        </w:tc>
        <w:tc>
          <w:tcPr>
            <w:tcW w:w="1915" w:type="dxa"/>
          </w:tcPr>
          <w:p w:rsidR="00557DFD" w:rsidRDefault="00557DFD" w:rsidP="00557DFD">
            <w:r>
              <w:t>I described in detail all of the things the Pioneer Trail Journal Requirements asked me to describe.</w:t>
            </w:r>
          </w:p>
        </w:tc>
        <w:tc>
          <w:tcPr>
            <w:tcW w:w="1915" w:type="dxa"/>
          </w:tcPr>
          <w:p w:rsidR="00557DFD" w:rsidRDefault="00557DFD" w:rsidP="00557DFD">
            <w:r>
              <w:t>I describe most of the things the Pioneer Trail Journal Requirements asked me to describe.</w:t>
            </w:r>
          </w:p>
        </w:tc>
        <w:tc>
          <w:tcPr>
            <w:tcW w:w="1915" w:type="dxa"/>
          </w:tcPr>
          <w:p w:rsidR="00557DFD" w:rsidRDefault="00557DFD" w:rsidP="00557DFD">
            <w:r>
              <w:t>I described a few of the things the Pioneer Trail Journal Requirements asked me to describe.</w:t>
            </w:r>
          </w:p>
        </w:tc>
        <w:tc>
          <w:tcPr>
            <w:tcW w:w="1916" w:type="dxa"/>
          </w:tcPr>
          <w:p w:rsidR="00557DFD" w:rsidRDefault="00557DFD">
            <w:r>
              <w:t>I didn’t describe anything.</w:t>
            </w:r>
          </w:p>
        </w:tc>
      </w:tr>
      <w:tr w:rsidR="00557DFD">
        <w:tc>
          <w:tcPr>
            <w:tcW w:w="1915" w:type="dxa"/>
          </w:tcPr>
          <w:p w:rsidR="00557DFD" w:rsidRDefault="004438F4">
            <w:r>
              <w:t>Readability</w:t>
            </w:r>
          </w:p>
        </w:tc>
        <w:tc>
          <w:tcPr>
            <w:tcW w:w="1915" w:type="dxa"/>
          </w:tcPr>
          <w:p w:rsidR="00557DFD" w:rsidRDefault="004438F4" w:rsidP="00557DFD">
            <w:r>
              <w:t>I used neat handwriting.</w:t>
            </w:r>
          </w:p>
        </w:tc>
        <w:tc>
          <w:tcPr>
            <w:tcW w:w="1915" w:type="dxa"/>
          </w:tcPr>
          <w:p w:rsidR="00557DFD" w:rsidRDefault="004438F4" w:rsidP="00557DFD">
            <w:r>
              <w:t>I used neat handwriting most of the time.</w:t>
            </w:r>
          </w:p>
        </w:tc>
        <w:tc>
          <w:tcPr>
            <w:tcW w:w="1915" w:type="dxa"/>
          </w:tcPr>
          <w:p w:rsidR="00557DFD" w:rsidRDefault="004438F4" w:rsidP="00557DFD">
            <w:r>
              <w:t>My handwriting could have been neater.</w:t>
            </w:r>
          </w:p>
        </w:tc>
        <w:tc>
          <w:tcPr>
            <w:tcW w:w="1916" w:type="dxa"/>
          </w:tcPr>
          <w:p w:rsidR="00557DFD" w:rsidRDefault="004438F4">
            <w:r>
              <w:t>My handwriting was difficult to read.</w:t>
            </w:r>
          </w:p>
        </w:tc>
      </w:tr>
      <w:tr w:rsidR="004438F4">
        <w:tc>
          <w:tcPr>
            <w:tcW w:w="1915" w:type="dxa"/>
          </w:tcPr>
          <w:p w:rsidR="004438F4" w:rsidRDefault="004438F4">
            <w:r>
              <w:t>Drawing Effort</w:t>
            </w:r>
          </w:p>
        </w:tc>
        <w:tc>
          <w:tcPr>
            <w:tcW w:w="1915" w:type="dxa"/>
          </w:tcPr>
          <w:p w:rsidR="004438F4" w:rsidRDefault="004438F4" w:rsidP="00557DFD">
            <w:r>
              <w:t>I drew my pictures neatly and carefully.</w:t>
            </w:r>
          </w:p>
        </w:tc>
        <w:tc>
          <w:tcPr>
            <w:tcW w:w="1915" w:type="dxa"/>
          </w:tcPr>
          <w:p w:rsidR="004438F4" w:rsidRDefault="004438F4" w:rsidP="00557DFD">
            <w:r>
              <w:t>I drew most of my pictures and carefully.</w:t>
            </w:r>
          </w:p>
        </w:tc>
        <w:tc>
          <w:tcPr>
            <w:tcW w:w="1915" w:type="dxa"/>
          </w:tcPr>
          <w:p w:rsidR="004438F4" w:rsidRDefault="004438F4" w:rsidP="00557DFD">
            <w:r>
              <w:t>I drew carelessly</w:t>
            </w:r>
          </w:p>
        </w:tc>
        <w:tc>
          <w:tcPr>
            <w:tcW w:w="1916" w:type="dxa"/>
          </w:tcPr>
          <w:p w:rsidR="004438F4" w:rsidRDefault="004438F4">
            <w:r>
              <w:t>I didn’t draw pictures.</w:t>
            </w:r>
          </w:p>
        </w:tc>
      </w:tr>
      <w:tr w:rsidR="004438F4">
        <w:tc>
          <w:tcPr>
            <w:tcW w:w="1915" w:type="dxa"/>
          </w:tcPr>
          <w:p w:rsidR="004438F4" w:rsidRDefault="004438F4" w:rsidP="004438F4">
            <w:pPr>
              <w:jc w:val="center"/>
            </w:pPr>
            <w:r>
              <w:t>My Character</w:t>
            </w:r>
          </w:p>
        </w:tc>
        <w:tc>
          <w:tcPr>
            <w:tcW w:w="1915" w:type="dxa"/>
          </w:tcPr>
          <w:p w:rsidR="004438F4" w:rsidRDefault="004438F4" w:rsidP="00557DFD">
            <w:r>
              <w:t>I described myself in details and spoke of my feelings in many of my journal entries.</w:t>
            </w:r>
          </w:p>
        </w:tc>
        <w:tc>
          <w:tcPr>
            <w:tcW w:w="1915" w:type="dxa"/>
          </w:tcPr>
          <w:p w:rsidR="004438F4" w:rsidRDefault="004438F4" w:rsidP="00557DFD">
            <w:r>
              <w:t>I only described myself in detail but didn’t speak of how I felt.</w:t>
            </w:r>
          </w:p>
        </w:tc>
        <w:tc>
          <w:tcPr>
            <w:tcW w:w="1915" w:type="dxa"/>
          </w:tcPr>
          <w:p w:rsidR="004438F4" w:rsidRDefault="004438F4" w:rsidP="00557DFD">
            <w:r>
              <w:t>I only wrote a few descriptions about me.</w:t>
            </w:r>
          </w:p>
        </w:tc>
        <w:tc>
          <w:tcPr>
            <w:tcW w:w="1916" w:type="dxa"/>
          </w:tcPr>
          <w:p w:rsidR="004438F4" w:rsidRDefault="004438F4">
            <w:r>
              <w:t>I didn’t describe myself.</w:t>
            </w:r>
          </w:p>
        </w:tc>
      </w:tr>
    </w:tbl>
    <w:p w:rsidR="00330296" w:rsidRDefault="00330296"/>
    <w:sectPr w:rsidR="00330296" w:rsidSect="00EE4B78">
      <w:pgSz w:w="12240" w:h="15840"/>
      <w:pgMar w:top="810" w:right="1440" w:bottom="1440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30296"/>
    <w:rsid w:val="00330296"/>
    <w:rsid w:val="004438F4"/>
    <w:rsid w:val="004672FB"/>
    <w:rsid w:val="004A135D"/>
    <w:rsid w:val="00557DFD"/>
    <w:rsid w:val="00916949"/>
    <w:rsid w:val="00930F39"/>
    <w:rsid w:val="00A4058C"/>
    <w:rsid w:val="00A90B46"/>
    <w:rsid w:val="00D40DDE"/>
    <w:rsid w:val="00EE4B78"/>
  </w:rsids>
  <m:mathPr>
    <m:mathFont m:val="Rockwell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57D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2599</Characters>
  <Application>Microsoft Word 12.1.0</Application>
  <DocSecurity>0</DocSecurity>
  <Lines>21</Lines>
  <Paragraphs>5</Paragraphs>
  <ScaleCrop>false</ScaleCrop>
  <LinksUpToDate>false</LinksUpToDate>
  <CharactersWithSpaces>3191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Oliver</dc:creator>
  <cp:keywords/>
  <cp:lastModifiedBy>Karen Oliver</cp:lastModifiedBy>
  <cp:revision>3</cp:revision>
  <dcterms:created xsi:type="dcterms:W3CDTF">2014-04-17T03:20:00Z</dcterms:created>
  <dcterms:modified xsi:type="dcterms:W3CDTF">2014-04-17T03:24:00Z</dcterms:modified>
</cp:coreProperties>
</file>